
<file path=[Content_Types].xml><?xml version="1.0" encoding="utf-8"?>
<Types xmlns="http://schemas.openxmlformats.org/package/2006/content-types">
  <Default Extension="jpeg" ContentType="image/jpeg"/>
  <Default Extension="webp" ContentType="image/web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089" w:rsidRDefault="00A17621">
      <w:pPr>
        <w:spacing w:line="360" w:lineRule="auto"/>
        <w:ind w:firstLineChars="200" w:firstLine="480"/>
        <w:jc w:val="center"/>
        <w:rPr>
          <w:rFonts w:ascii="Times New Roman" w:eastAsia="Microsoft YaHei"/>
          <w:b/>
          <w:bCs/>
          <w:sz w:val="24"/>
          <w:szCs w:val="32"/>
        </w:rPr>
      </w:pPr>
      <w:r>
        <w:rPr>
          <w:rFonts w:ascii="Times New Roman" w:eastAsia="Microsoft YaHei" w:hint="eastAsia"/>
          <w:b/>
          <w:bCs/>
          <w:sz w:val="24"/>
          <w:szCs w:val="32"/>
        </w:rPr>
        <w:t>Performance synchronization in piano and vocal collaboration: A comparative study of rhythm and dynamics in art song performance</w:t>
      </w:r>
    </w:p>
    <w:p w:rsidR="00EB0089" w:rsidRDefault="00EB0089">
      <w:pPr>
        <w:spacing w:line="360" w:lineRule="auto"/>
        <w:ind w:firstLineChars="200" w:firstLine="480"/>
        <w:jc w:val="center"/>
        <w:rPr>
          <w:rFonts w:ascii="Times New Roman" w:eastAsia="Microsoft YaHei"/>
          <w:b/>
          <w:bCs/>
          <w:sz w:val="24"/>
        </w:rPr>
      </w:pPr>
    </w:p>
    <w:p w:rsidR="00EB0089" w:rsidRDefault="00A17621">
      <w:pPr>
        <w:widowControl/>
        <w:jc w:val="center"/>
        <w:rPr>
          <w:rFonts w:ascii="STKaiti" w:eastAsia="STKaiti" w:hAnsi="STKaiti" w:cs="STKaiti"/>
          <w:iCs/>
          <w:color w:val="000000"/>
          <w:sz w:val="24"/>
        </w:rPr>
      </w:pPr>
      <w:proofErr w:type="spellStart"/>
      <w:r>
        <w:rPr>
          <w:rFonts w:ascii="STKaiti" w:eastAsia="STKaiti" w:hAnsi="STKaiti" w:cs="STKaiti" w:hint="eastAsia"/>
          <w:iCs/>
          <w:color w:val="000000"/>
          <w:sz w:val="24"/>
        </w:rPr>
        <w:t>Xiangliangzi</w:t>
      </w:r>
      <w:proofErr w:type="spellEnd"/>
      <w:r>
        <w:rPr>
          <w:rFonts w:ascii="STKaiti" w:eastAsia="STKaiti" w:hAnsi="STKaiti" w:cs="STKaiti" w:hint="eastAsia"/>
          <w:iCs/>
          <w:color w:val="000000"/>
          <w:sz w:val="24"/>
        </w:rPr>
        <w:t xml:space="preserve"> </w:t>
      </w:r>
      <w:proofErr w:type="spellStart"/>
      <w:r>
        <w:rPr>
          <w:rFonts w:ascii="STKaiti" w:eastAsia="STKaiti" w:hAnsi="STKaiti" w:cs="STKaiti" w:hint="eastAsia"/>
          <w:iCs/>
          <w:color w:val="000000"/>
          <w:sz w:val="24"/>
        </w:rPr>
        <w:t>Ning</w:t>
      </w:r>
      <w:proofErr w:type="spellEnd"/>
    </w:p>
    <w:p w:rsidR="00EB0089" w:rsidRDefault="00A17621">
      <w:pPr>
        <w:widowControl/>
        <w:jc w:val="center"/>
        <w:rPr>
          <w:rFonts w:ascii="STKaiti" w:eastAsia="STKaiti" w:hAnsi="STKaiti" w:cs="STKaiti"/>
          <w:iCs/>
          <w:color w:val="000000"/>
          <w:sz w:val="24"/>
        </w:rPr>
      </w:pPr>
      <w:r>
        <w:rPr>
          <w:rFonts w:ascii="STKaiti" w:eastAsia="STKaiti" w:hAnsi="STKaiti" w:cs="STKaiti" w:hint="eastAsia"/>
          <w:iCs/>
          <w:color w:val="000000"/>
          <w:sz w:val="24"/>
        </w:rPr>
        <w:t xml:space="preserve">School of </w:t>
      </w:r>
      <w:proofErr w:type="gramStart"/>
      <w:r>
        <w:rPr>
          <w:rFonts w:ascii="STKaiti" w:eastAsia="STKaiti" w:hAnsi="STKaiti" w:cs="STKaiti" w:hint="eastAsia"/>
          <w:iCs/>
          <w:color w:val="000000"/>
          <w:sz w:val="24"/>
        </w:rPr>
        <w:t>Music ,</w:t>
      </w:r>
      <w:proofErr w:type="gramEnd"/>
      <w:r>
        <w:rPr>
          <w:rFonts w:ascii="STKaiti" w:eastAsia="STKaiti" w:hAnsi="STKaiti" w:cs="STKaiti" w:hint="eastAsia"/>
          <w:iCs/>
          <w:color w:val="000000"/>
          <w:sz w:val="24"/>
        </w:rPr>
        <w:t>Henan polytechnic University</w:t>
      </w:r>
      <w:r>
        <w:rPr>
          <w:rFonts w:ascii="STKaiti" w:eastAsia="STKaiti" w:hAnsi="STKaiti" w:cs="STKaiti" w:hint="eastAsia"/>
          <w:iCs/>
          <w:color w:val="000000"/>
          <w:sz w:val="24"/>
        </w:rPr>
        <w:t>，</w:t>
      </w:r>
      <w:r>
        <w:rPr>
          <w:rFonts w:ascii="STKaiti" w:eastAsia="STKaiti" w:hAnsi="STKaiti" w:cs="STKaiti" w:hint="eastAsia"/>
          <w:iCs/>
          <w:color w:val="000000"/>
          <w:sz w:val="24"/>
        </w:rPr>
        <w:t xml:space="preserve"> Jiaozuo</w:t>
      </w:r>
      <w:r>
        <w:rPr>
          <w:rFonts w:ascii="STKaiti" w:eastAsia="STKaiti" w:hAnsi="STKaiti" w:cs="STKaiti" w:hint="eastAsia"/>
          <w:iCs/>
          <w:color w:val="000000"/>
          <w:sz w:val="24"/>
        </w:rPr>
        <w:t>,Henan,</w:t>
      </w:r>
      <w:r>
        <w:rPr>
          <w:rFonts w:ascii="STKaiti" w:eastAsia="STKaiti" w:hAnsi="STKaiti" w:cs="STKaiti" w:hint="eastAsia"/>
          <w:iCs/>
          <w:color w:val="000000"/>
          <w:sz w:val="24"/>
        </w:rPr>
        <w:t>454000, China</w:t>
      </w:r>
    </w:p>
    <w:p w:rsidR="00EB0089" w:rsidRDefault="00A17621">
      <w:pPr>
        <w:spacing w:line="360" w:lineRule="auto"/>
        <w:ind w:firstLineChars="200" w:firstLine="480"/>
        <w:jc w:val="center"/>
        <w:rPr>
          <w:rFonts w:ascii="STKaiti" w:eastAsia="STKaiti" w:hAnsi="STKaiti" w:cs="STKaiti"/>
          <w:iCs/>
          <w:sz w:val="24"/>
        </w:rPr>
      </w:pPr>
      <w:proofErr w:type="gramStart"/>
      <w:r>
        <w:rPr>
          <w:rFonts w:ascii="STKaiti" w:eastAsia="STKaiti" w:hAnsi="STKaiti" w:cs="STKaiti" w:hint="eastAsia"/>
          <w:iCs/>
          <w:sz w:val="24"/>
        </w:rPr>
        <w:t>e-mail</w:t>
      </w:r>
      <w:proofErr w:type="gramEnd"/>
      <w:r>
        <w:rPr>
          <w:rFonts w:ascii="STKaiti" w:eastAsia="STKaiti" w:hAnsi="STKaiti" w:cs="STKaiti" w:hint="eastAsia"/>
          <w:iCs/>
          <w:sz w:val="24"/>
        </w:rPr>
        <w:t>：</w:t>
      </w:r>
      <w:bookmarkStart w:id="0" w:name="_GoBack"/>
      <w:bookmarkEnd w:id="0"/>
      <w:r>
        <w:rPr>
          <w:rFonts w:ascii="STKaiti" w:eastAsia="STKaiti" w:hAnsi="STKaiti" w:cs="STKaiti" w:hint="eastAsia"/>
          <w:iCs/>
          <w:sz w:val="24"/>
        </w:rPr>
        <w:fldChar w:fldCharType="begin"/>
      </w:r>
      <w:r>
        <w:rPr>
          <w:rFonts w:ascii="STKaiti" w:eastAsia="STKaiti" w:hAnsi="STKaiti" w:cs="STKaiti" w:hint="eastAsia"/>
          <w:iCs/>
          <w:sz w:val="24"/>
        </w:rPr>
        <w:instrText xml:space="preserve"> HYPERLINK "</w:instrText>
      </w:r>
      <w:r>
        <w:rPr>
          <w:rFonts w:ascii="STKaiti" w:eastAsia="STKaiti" w:hAnsi="STKaiti" w:cs="STKaiti" w:hint="eastAsia"/>
          <w:iCs/>
          <w:sz w:val="24"/>
        </w:rPr>
        <w:instrText xml:space="preserve">mailto:nxlz850426@163.com" </w:instrText>
      </w:r>
      <w:r>
        <w:rPr>
          <w:rFonts w:ascii="STKaiti" w:eastAsia="STKaiti" w:hAnsi="STKaiti" w:cs="STKaiti" w:hint="eastAsia"/>
          <w:iCs/>
          <w:sz w:val="24"/>
        </w:rPr>
        <w:fldChar w:fldCharType="separate"/>
      </w:r>
      <w:r>
        <w:rPr>
          <w:rFonts w:ascii="STKaiti" w:eastAsia="STKaiti" w:hAnsi="STKaiti" w:cs="STKaiti" w:hint="eastAsia"/>
          <w:iCs/>
          <w:sz w:val="24"/>
        </w:rPr>
        <w:t>nxlz850426@163.com</w:t>
      </w:r>
      <w:r>
        <w:rPr>
          <w:rFonts w:ascii="STKaiti" w:eastAsia="STKaiti" w:hAnsi="STKaiti" w:cs="STKaiti" w:hint="eastAsia"/>
          <w:iCs/>
          <w:sz w:val="24"/>
        </w:rPr>
        <w:fldChar w:fldCharType="end"/>
      </w:r>
    </w:p>
    <w:p w:rsidR="00EB0089" w:rsidRDefault="00A17621">
      <w:pPr>
        <w:spacing w:line="360" w:lineRule="auto"/>
        <w:ind w:firstLineChars="200" w:firstLine="420"/>
      </w:pPr>
      <w:r>
        <w:rPr>
          <w:rFonts w:ascii="Times New Roman" w:eastAsia="Microsoft YaHei" w:hint="eastAsia"/>
        </w:rPr>
        <w:t xml:space="preserve">Abstract: This study focuses on the expressive synchronization between piano and vocal performance in art song interpretation, with rhythm and dynamics as core research elements. It </w:t>
      </w:r>
      <w:proofErr w:type="gramStart"/>
      <w:r>
        <w:rPr>
          <w:rFonts w:ascii="Times New Roman" w:eastAsia="Microsoft YaHei" w:hint="eastAsia"/>
        </w:rPr>
        <w:t>constructs</w:t>
      </w:r>
      <w:proofErr w:type="gramEnd"/>
      <w:r>
        <w:rPr>
          <w:rFonts w:ascii="Times New Roman" w:eastAsia="Microsoft YaHei" w:hint="eastAsia"/>
        </w:rPr>
        <w:t xml:space="preserve"> a theoretical </w:t>
      </w:r>
      <w:r>
        <w:rPr>
          <w:rFonts w:ascii="Times New Roman" w:eastAsia="Microsoft YaHei" w:hint="eastAsia"/>
        </w:rPr>
        <w:t>framework for their synchronization through analyzing the "framework and flow" relationship in rhythmic interactions and the multidimensional coordination patterns in dynamic synchronization. The research elucidates how rhythmic synchronization enhances mu</w:t>
      </w:r>
      <w:r>
        <w:rPr>
          <w:rFonts w:ascii="Times New Roman" w:eastAsia="Microsoft YaHei" w:hint="eastAsia"/>
        </w:rPr>
        <w:t>sical clarity and emotional delivery efficiency, while dynamic synchronization plays a crucial role in amplifying emotional resonance and shaping artistic coherence. A practical strategy combining "cognition-training-practice" approaches is proposed, encom</w:t>
      </w:r>
      <w:r>
        <w:rPr>
          <w:rFonts w:ascii="Times New Roman" w:eastAsia="Microsoft YaHei" w:hint="eastAsia"/>
        </w:rPr>
        <w:t>passing collaborative techniques, tiered practice methods, and instructional pathways. This systematic theoretical support and practical guidance provide comprehensive theoretical underpinning for improving collaborative expressiveness in art song performa</w:t>
      </w:r>
      <w:r>
        <w:rPr>
          <w:rFonts w:ascii="Times New Roman" w:eastAsia="Microsoft YaHei" w:hint="eastAsia"/>
        </w:rPr>
        <w:t>nces, thereby deepening our understanding of the aesthetics of piano-vocal collaboration.</w:t>
      </w:r>
    </w:p>
    <w:p w:rsidR="00EB0089" w:rsidRDefault="00A17621">
      <w:pPr>
        <w:spacing w:line="360" w:lineRule="auto"/>
        <w:ind w:firstLineChars="200" w:firstLine="420"/>
      </w:pPr>
      <w:r>
        <w:rPr>
          <w:rFonts w:ascii="Times New Roman" w:eastAsia="Microsoft YaHei" w:hint="eastAsia"/>
        </w:rPr>
        <w:t>Key words: piano and vocal music; rhythm; dynamic; comparative study</w:t>
      </w:r>
    </w:p>
    <w:p w:rsidR="00EB0089" w:rsidRDefault="00A17621">
      <w:pPr>
        <w:spacing w:line="360" w:lineRule="auto"/>
        <w:ind w:firstLineChars="200" w:firstLine="420"/>
        <w:rPr>
          <w:b/>
          <w:bCs/>
        </w:rPr>
      </w:pPr>
      <w:r>
        <w:rPr>
          <w:rFonts w:ascii="Times New Roman" w:eastAsia="Microsoft YaHei" w:hint="eastAsia"/>
          <w:b/>
          <w:bCs/>
        </w:rPr>
        <w:t xml:space="preserve"> </w:t>
      </w:r>
      <w:proofErr w:type="gramStart"/>
      <w:r>
        <w:rPr>
          <w:rFonts w:ascii="Times New Roman" w:eastAsia="Microsoft YaHei" w:hint="eastAsia"/>
          <w:b/>
          <w:bCs/>
        </w:rPr>
        <w:t>foreword</w:t>
      </w:r>
      <w:proofErr w:type="gramEnd"/>
      <w:r>
        <w:rPr>
          <w:rFonts w:ascii="Times New Roman" w:eastAsia="Microsoft YaHei" w:hint="eastAsia"/>
          <w:b/>
          <w:bCs/>
        </w:rPr>
        <w:t xml:space="preserve"> </w:t>
      </w:r>
    </w:p>
    <w:p w:rsidR="00EB0089" w:rsidRDefault="00A17621">
      <w:pPr>
        <w:spacing w:line="360" w:lineRule="auto"/>
        <w:ind w:firstLineChars="200" w:firstLine="420"/>
      </w:pPr>
      <w:r>
        <w:rPr>
          <w:rFonts w:ascii="Times New Roman" w:eastAsia="Microsoft YaHei" w:hint="eastAsia"/>
        </w:rPr>
        <w:t xml:space="preserve">Art songs represent a perfect fusion of "music and poetry," where the core charm of </w:t>
      </w:r>
      <w:r>
        <w:rPr>
          <w:rFonts w:ascii="Times New Roman" w:eastAsia="Microsoft YaHei" w:hint="eastAsia"/>
        </w:rPr>
        <w:t>performance lies in the seamless coordination between piano and vocal elements. When rhythm misalignment or dynamic imbalance occurs during live performances, it often leads to fragmented emotional expression and diminished artistic impact. Although academ</w:t>
      </w:r>
      <w:r>
        <w:rPr>
          <w:rFonts w:ascii="Times New Roman" w:eastAsia="Microsoft YaHei" w:hint="eastAsia"/>
        </w:rPr>
        <w:t>ic attention has been given to collaborative significance, systematic comparative studies on rhythm and dynamic synchronization remain insufficient. Grounded in performance aesthetics and collaboration theory, this study focuses on expressive synchronizati</w:t>
      </w:r>
      <w:r>
        <w:rPr>
          <w:rFonts w:ascii="Times New Roman" w:eastAsia="Microsoft YaHei" w:hint="eastAsia"/>
        </w:rPr>
        <w:t xml:space="preserve">on as a key entry point. It analyzes the interactive </w:t>
      </w:r>
      <w:r>
        <w:rPr>
          <w:rFonts w:ascii="Times New Roman" w:eastAsia="Microsoft YaHei" w:hint="eastAsia"/>
        </w:rPr>
        <w:lastRenderedPageBreak/>
        <w:t xml:space="preserve">mechanisms between piano and vocal elements in rhythm and dynamic dimensions within art songs, examines how synchronization affects emotional transmission and artistic conception, and proposes practical </w:t>
      </w:r>
      <w:r>
        <w:rPr>
          <w:rFonts w:ascii="Times New Roman" w:eastAsia="Microsoft YaHei" w:hint="eastAsia"/>
        </w:rPr>
        <w:t>strategies for implementation.</w:t>
      </w:r>
    </w:p>
    <w:p w:rsidR="00EB0089" w:rsidRDefault="00A17621">
      <w:pPr>
        <w:spacing w:line="360" w:lineRule="auto"/>
        <w:ind w:firstLineChars="200" w:firstLine="420"/>
        <w:rPr>
          <w:b/>
          <w:bCs/>
        </w:rPr>
      </w:pPr>
      <w:r>
        <w:rPr>
          <w:rFonts w:ascii="Times New Roman" w:eastAsia="Microsoft YaHei" w:hint="eastAsia"/>
          <w:b/>
          <w:bCs/>
        </w:rPr>
        <w:t>Theoretical basis of piano and vocal cooperation</w:t>
      </w:r>
    </w:p>
    <w:p w:rsidR="00EB0089" w:rsidRDefault="00A17621">
      <w:pPr>
        <w:spacing w:line="360" w:lineRule="auto"/>
        <w:ind w:firstLineChars="200" w:firstLine="420"/>
        <w:rPr>
          <w:b/>
          <w:bCs/>
        </w:rPr>
      </w:pPr>
      <w:r>
        <w:rPr>
          <w:rFonts w:ascii="Times New Roman" w:eastAsia="Microsoft YaHei" w:hint="eastAsia"/>
          <w:b/>
          <w:bCs/>
        </w:rPr>
        <w:t>(1) The role of piano accompaniment in art songs</w:t>
      </w:r>
    </w:p>
    <w:p w:rsidR="00EB0089" w:rsidRDefault="00A17621">
      <w:pPr>
        <w:spacing w:line="360" w:lineRule="auto"/>
        <w:ind w:firstLineChars="200" w:firstLine="420"/>
      </w:pPr>
      <w:r>
        <w:rPr>
          <w:rFonts w:ascii="Times New Roman" w:eastAsia="Microsoft YaHei" w:hint="eastAsia"/>
        </w:rPr>
        <w:t>In art songs, piano accompaniment transcends being merely a vocal accompanist. As an artistic partner on equal footing with the</w:t>
      </w:r>
      <w:r>
        <w:rPr>
          <w:rFonts w:ascii="Times New Roman" w:eastAsia="Microsoft YaHei" w:hint="eastAsia"/>
        </w:rPr>
        <w:t xml:space="preserve"> vocal parts, it constructs the emotional foundation of the work through harmonic textures and responds to lyrical shifts via chromatic chord variations. At melodic transitions, piano interludes bridge vocal pauses to maintain musical coherence and narrati</w:t>
      </w:r>
      <w:r>
        <w:rPr>
          <w:rFonts w:ascii="Times New Roman" w:eastAsia="Microsoft YaHei" w:hint="eastAsia"/>
        </w:rPr>
        <w:t xml:space="preserve">ve flow. By modulating dynamics and rhythm, the piano provides precise tempo support for vocal delivery, guiding performers to master breathing </w:t>
      </w:r>
      <w:proofErr w:type="gramStart"/>
      <w:r>
        <w:rPr>
          <w:rFonts w:ascii="Times New Roman" w:eastAsia="Microsoft YaHei" w:hint="eastAsia"/>
        </w:rPr>
        <w:t>phrasing[</w:t>
      </w:r>
      <w:proofErr w:type="gramEnd"/>
      <w:r>
        <w:rPr>
          <w:rFonts w:ascii="Times New Roman" w:eastAsia="Microsoft YaHei" w:hint="eastAsia"/>
        </w:rPr>
        <w:t>1]. To convey nuanced emotions in art songs, the piano's rich tonal layers enhance vocal phrasing, crea</w:t>
      </w:r>
      <w:r>
        <w:rPr>
          <w:rFonts w:ascii="Times New Roman" w:eastAsia="Microsoft YaHei" w:hint="eastAsia"/>
        </w:rPr>
        <w:t>ting a "musical painting fusion" that bridges composers' intentions with listeners' perceptions.</w:t>
      </w:r>
    </w:p>
    <w:p w:rsidR="00EB0089" w:rsidRDefault="00A17621">
      <w:pPr>
        <w:spacing w:line="360" w:lineRule="auto"/>
        <w:ind w:firstLineChars="200" w:firstLine="480"/>
        <w:jc w:val="center"/>
      </w:pPr>
      <w:r>
        <w:rPr>
          <w:rFonts w:ascii="SimSun" w:eastAsia="SimSun" w:hAnsi="SimSun" w:cs="SimSun"/>
          <w:noProof/>
          <w:sz w:val="24"/>
          <w:lang w:eastAsia="en-US"/>
        </w:rPr>
        <w:drawing>
          <wp:inline distT="0" distB="0" distL="114300" distR="114300">
            <wp:extent cx="3926205" cy="269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t="8245" r="-373"/>
                    <a:stretch>
                      <a:fillRect/>
                    </a:stretch>
                  </pic:blipFill>
                  <pic:spPr>
                    <a:xfrm>
                      <a:off x="0" y="0"/>
                      <a:ext cx="3926205" cy="2692400"/>
                    </a:xfrm>
                    <a:prstGeom prst="rect">
                      <a:avLst/>
                    </a:prstGeom>
                    <a:noFill/>
                    <a:ln w="9525">
                      <a:noFill/>
                    </a:ln>
                  </pic:spPr>
                </pic:pic>
              </a:graphicData>
            </a:graphic>
          </wp:inline>
        </w:drawing>
      </w:r>
    </w:p>
    <w:p w:rsidR="00EB0089" w:rsidRDefault="00A17621">
      <w:pPr>
        <w:spacing w:line="360" w:lineRule="auto"/>
        <w:ind w:firstLineChars="200" w:firstLine="420"/>
        <w:rPr>
          <w:b/>
          <w:bCs/>
        </w:rPr>
      </w:pPr>
      <w:r>
        <w:rPr>
          <w:rFonts w:ascii="Times New Roman" w:eastAsia="Microsoft YaHei" w:hint="eastAsia"/>
          <w:b/>
          <w:bCs/>
        </w:rPr>
        <w:t>(2) Rhythm and dynamic control in vocal performance</w:t>
      </w:r>
    </w:p>
    <w:p w:rsidR="00EB0089" w:rsidRDefault="00A17621">
      <w:pPr>
        <w:spacing w:line="360" w:lineRule="auto"/>
        <w:ind w:firstLineChars="200" w:firstLine="420"/>
      </w:pPr>
      <w:r>
        <w:rPr>
          <w:rFonts w:ascii="Times New Roman" w:eastAsia="Microsoft YaHei" w:hint="eastAsia"/>
        </w:rPr>
        <w:t xml:space="preserve">Rhythm and dynamic control form the cornerstone of vocal performance. Rhythm control requires performers </w:t>
      </w:r>
      <w:r>
        <w:rPr>
          <w:rFonts w:ascii="Times New Roman" w:eastAsia="Microsoft YaHei" w:hint="eastAsia"/>
        </w:rPr>
        <w:t>to maintain fundamental tempo stability while adapting flexibly to the lyrical tone and emotional nuances, avoiding mechanical rigidity while preserving the work's structural integrity. Dynamic control employs variations in volume intensity and timbre modu</w:t>
      </w:r>
      <w:r>
        <w:rPr>
          <w:rFonts w:ascii="Times New Roman" w:eastAsia="Microsoft YaHei" w:hint="eastAsia"/>
        </w:rPr>
        <w:t>lation to create musical layers</w:t>
      </w:r>
      <w:r>
        <w:rPr>
          <w:rFonts w:ascii="Times New Roman" w:eastAsia="Microsoft YaHei" w:hint="eastAsia"/>
        </w:rPr>
        <w:t>—</w:t>
      </w:r>
      <w:r>
        <w:rPr>
          <w:rFonts w:ascii="Times New Roman" w:eastAsia="Microsoft YaHei" w:hint="eastAsia"/>
        </w:rPr>
        <w:t xml:space="preserve">soft passages convey delicate emotions, while powerful outbursts express intense feelings. These two elements must be organically integrated: rhythmic expansion should facilitate </w:t>
      </w:r>
      <w:r>
        <w:rPr>
          <w:rFonts w:ascii="Times New Roman" w:eastAsia="Microsoft YaHei" w:hint="eastAsia"/>
        </w:rPr>
        <w:lastRenderedPageBreak/>
        <w:t>natural dynamic transitions, dynamic shifts s</w:t>
      </w:r>
      <w:r>
        <w:rPr>
          <w:rFonts w:ascii="Times New Roman" w:eastAsia="Microsoft YaHei" w:hint="eastAsia"/>
        </w:rPr>
        <w:t>hould be logically driven by rhythmic progression. Precise tempo control ensures vocal stability, while nuanced dynamic handling breathes life into melodies. Together, they elevate the artistic expressiveness and emotional resonance of vocal performances.</w:t>
      </w:r>
    </w:p>
    <w:p w:rsidR="00EB0089" w:rsidRDefault="00A17621">
      <w:pPr>
        <w:spacing w:line="360" w:lineRule="auto"/>
        <w:ind w:firstLineChars="200" w:firstLine="420"/>
        <w:rPr>
          <w:b/>
          <w:bCs/>
        </w:rPr>
      </w:pPr>
      <w:r>
        <w:rPr>
          <w:rFonts w:ascii="Times New Roman" w:eastAsia="Microsoft YaHei" w:hint="eastAsia"/>
          <w:b/>
          <w:bCs/>
        </w:rPr>
        <w:t>II. Analysis of the synchronicity of rhythm in art song performance</w:t>
      </w:r>
    </w:p>
    <w:p w:rsidR="00EB0089" w:rsidRDefault="00A17621">
      <w:pPr>
        <w:spacing w:line="360" w:lineRule="auto"/>
        <w:ind w:firstLineChars="200" w:firstLine="420"/>
        <w:rPr>
          <w:b/>
          <w:bCs/>
        </w:rPr>
      </w:pPr>
      <w:r>
        <w:rPr>
          <w:rFonts w:ascii="Times New Roman" w:eastAsia="Microsoft YaHei" w:hint="eastAsia"/>
          <w:b/>
          <w:bCs/>
        </w:rPr>
        <w:t>(1) The theoretical framework of rhythm synchronization</w:t>
      </w:r>
    </w:p>
    <w:p w:rsidR="00EB0089" w:rsidRDefault="00A17621">
      <w:pPr>
        <w:spacing w:line="360" w:lineRule="auto"/>
        <w:ind w:firstLineChars="200" w:firstLine="420"/>
      </w:pPr>
      <w:r>
        <w:rPr>
          <w:rFonts w:ascii="Times New Roman" w:eastAsia="Microsoft YaHei" w:hint="eastAsia"/>
        </w:rPr>
        <w:t>The theoretical framework of rhythmic synchronization is built upon musical time perception and collaborative aesthetics, with its c</w:t>
      </w:r>
      <w:r>
        <w:rPr>
          <w:rFonts w:ascii="Times New Roman" w:eastAsia="Microsoft YaHei" w:hint="eastAsia"/>
        </w:rPr>
        <w:t>ore principle being the precise temporal alignment between piano and vocal performance. This framework comprises three key elements: rhythmic stability, tempo consistency, and flexible interpretation consensus. By adopting the "time synchronization thresho</w:t>
      </w:r>
      <w:r>
        <w:rPr>
          <w:rFonts w:ascii="Times New Roman" w:eastAsia="Microsoft YaHei" w:hint="eastAsia"/>
        </w:rPr>
        <w:t>ld" from music acoustics as scientific basis, it enables both instruments to achieve millisecond-level rhythm synchronization. Additionally, it incorporates the "</w:t>
      </w:r>
      <w:proofErr w:type="gramStart"/>
      <w:r>
        <w:rPr>
          <w:rFonts w:ascii="Times New Roman" w:eastAsia="Microsoft YaHei" w:hint="eastAsia"/>
        </w:rPr>
        <w:t>breath</w:t>
      </w:r>
      <w:proofErr w:type="gramEnd"/>
      <w:r>
        <w:rPr>
          <w:rFonts w:ascii="Times New Roman" w:eastAsia="Microsoft YaHei" w:hint="eastAsia"/>
        </w:rPr>
        <w:t xml:space="preserve"> unification" principle from musical aesthetics, emphasizing that rhythmic synchronizati</w:t>
      </w:r>
      <w:r>
        <w:rPr>
          <w:rFonts w:ascii="Times New Roman" w:eastAsia="Microsoft YaHei" w:hint="eastAsia"/>
        </w:rPr>
        <w:t xml:space="preserve">on should serve the emotional expression logic of the work. This framework provides systematic theoretical guidance for piano-vocal rhythmic collaboration, combining objective technical standards with subjective artistic </w:t>
      </w:r>
      <w:proofErr w:type="gramStart"/>
      <w:r>
        <w:rPr>
          <w:rFonts w:ascii="Times New Roman" w:eastAsia="Microsoft YaHei" w:hint="eastAsia"/>
        </w:rPr>
        <w:t>consensus[</w:t>
      </w:r>
      <w:proofErr w:type="gramEnd"/>
      <w:r>
        <w:rPr>
          <w:rFonts w:ascii="Times New Roman" w:eastAsia="Microsoft YaHei" w:hint="eastAsia"/>
        </w:rPr>
        <w:t>2].</w:t>
      </w:r>
    </w:p>
    <w:p w:rsidR="00EB0089" w:rsidRDefault="00A17621">
      <w:pPr>
        <w:spacing w:line="360" w:lineRule="auto"/>
        <w:ind w:firstLineChars="200" w:firstLine="420"/>
        <w:rPr>
          <w:b/>
          <w:bCs/>
        </w:rPr>
      </w:pPr>
      <w:r>
        <w:rPr>
          <w:rFonts w:ascii="Times New Roman" w:eastAsia="Microsoft YaHei" w:hint="eastAsia"/>
          <w:b/>
          <w:bCs/>
        </w:rPr>
        <w:t>(2) The interaction b</w:t>
      </w:r>
      <w:r>
        <w:rPr>
          <w:rFonts w:ascii="Times New Roman" w:eastAsia="Microsoft YaHei" w:hint="eastAsia"/>
          <w:b/>
          <w:bCs/>
        </w:rPr>
        <w:t>etween piano and vocal music in rhythm</w:t>
      </w:r>
    </w:p>
    <w:p w:rsidR="00EB0089" w:rsidRDefault="00A17621">
      <w:pPr>
        <w:spacing w:line="360" w:lineRule="auto"/>
        <w:ind w:firstLineChars="200" w:firstLine="420"/>
      </w:pPr>
      <w:r>
        <w:rPr>
          <w:rFonts w:ascii="Times New Roman" w:eastAsia="Microsoft YaHei" w:hint="eastAsia"/>
        </w:rPr>
        <w:t>The rhythmic interplay between piano and vocal performance creates a multi-layered synergy. The piano establishes a rhythmic framework through steady bass lines, providing vocalists with fundamental tempo support. Voc</w:t>
      </w:r>
      <w:r>
        <w:rPr>
          <w:rFonts w:ascii="Times New Roman" w:eastAsia="Microsoft YaHei" w:hint="eastAsia"/>
        </w:rPr>
        <w:t xml:space="preserve">alists then adapt melodic rhythms according to lyrical cadences, forming an interplay of "structure and fluidity". In lyrical passages, both instruments synchronize their rhythmic breathing through nuanced </w:t>
      </w:r>
      <w:proofErr w:type="spellStart"/>
      <w:r>
        <w:rPr>
          <w:rFonts w:ascii="Times New Roman" w:eastAsia="Microsoft YaHei" w:hint="eastAsia"/>
        </w:rPr>
        <w:t>rubato</w:t>
      </w:r>
      <w:proofErr w:type="spellEnd"/>
      <w:r>
        <w:rPr>
          <w:rFonts w:ascii="Times New Roman" w:eastAsia="Microsoft YaHei" w:hint="eastAsia"/>
        </w:rPr>
        <w:t xml:space="preserve"> control. During climactic moments, the pian</w:t>
      </w:r>
      <w:r>
        <w:rPr>
          <w:rFonts w:ascii="Times New Roman" w:eastAsia="Microsoft YaHei" w:hint="eastAsia"/>
        </w:rPr>
        <w:t xml:space="preserve">o employs accentuated rhythmic patterns to propel powerful vocal expressions. This dynamic interaction transcends passive following </w:t>
      </w:r>
      <w:r>
        <w:rPr>
          <w:rFonts w:ascii="Times New Roman" w:eastAsia="Microsoft YaHei" w:hint="eastAsia"/>
        </w:rPr>
        <w:t>–</w:t>
      </w:r>
      <w:r>
        <w:rPr>
          <w:rFonts w:ascii="Times New Roman" w:eastAsia="Microsoft YaHei" w:hint="eastAsia"/>
        </w:rPr>
        <w:t xml:space="preserve"> it evolves into a responsive mechanism through visual communication and physical cues, achieving organic coordination wher</w:t>
      </w:r>
      <w:r>
        <w:rPr>
          <w:rFonts w:ascii="Times New Roman" w:eastAsia="Microsoft YaHei" w:hint="eastAsia"/>
        </w:rPr>
        <w:t>e "you lead, I follow; I move, you respond".</w:t>
      </w:r>
    </w:p>
    <w:p w:rsidR="00EB0089" w:rsidRDefault="00A17621">
      <w:pPr>
        <w:spacing w:line="360" w:lineRule="auto"/>
        <w:ind w:firstLineChars="200" w:firstLine="420"/>
        <w:rPr>
          <w:b/>
          <w:bCs/>
        </w:rPr>
      </w:pPr>
      <w:r>
        <w:rPr>
          <w:rFonts w:ascii="Times New Roman" w:eastAsia="Microsoft YaHei" w:hint="eastAsia"/>
          <w:b/>
          <w:bCs/>
        </w:rPr>
        <w:t>(3) The influence of rhythm synchronization on the expression of art songs</w:t>
      </w:r>
    </w:p>
    <w:p w:rsidR="00EB0089" w:rsidRDefault="00A17621">
      <w:pPr>
        <w:spacing w:line="360" w:lineRule="auto"/>
        <w:ind w:firstLineChars="200" w:firstLine="420"/>
      </w:pPr>
      <w:r>
        <w:rPr>
          <w:rFonts w:ascii="Times New Roman" w:eastAsia="Microsoft YaHei" w:hint="eastAsia"/>
        </w:rPr>
        <w:t>Rhythm synchronization holds paramount importance in art songs, directly determining the efficiency of emotional delivery and artistic i</w:t>
      </w:r>
      <w:r>
        <w:rPr>
          <w:rFonts w:ascii="Times New Roman" w:eastAsia="Microsoft YaHei" w:hint="eastAsia"/>
        </w:rPr>
        <w:t xml:space="preserve">ntegrity. Precise rhythmic alignment enhances </w:t>
      </w:r>
      <w:r>
        <w:rPr>
          <w:rFonts w:ascii="Times New Roman" w:eastAsia="Microsoft YaHei" w:hint="eastAsia"/>
        </w:rPr>
        <w:lastRenderedPageBreak/>
        <w:t xml:space="preserve">musical clarity, enabling listeners to better grasp the narrative logic of the work. In emotional expression, synchronized rhythm allows the piano's harmonic tension and vocal emotional outbursts to synergize, </w:t>
      </w:r>
      <w:r>
        <w:rPr>
          <w:rFonts w:ascii="Times New Roman" w:eastAsia="Microsoft YaHei" w:hint="eastAsia"/>
        </w:rPr>
        <w:t>amplifying musical impact</w:t>
      </w:r>
      <w:r>
        <w:rPr>
          <w:rFonts w:ascii="Times New Roman" w:eastAsia="Microsoft YaHei" w:hint="eastAsia"/>
        </w:rPr>
        <w:t>—</w:t>
      </w:r>
      <w:r>
        <w:rPr>
          <w:rFonts w:ascii="Times New Roman" w:eastAsia="Microsoft YaHei" w:hint="eastAsia"/>
        </w:rPr>
        <w:t xml:space="preserve">similar to how syncopated rhythms in tragic works intensify emotional resonance. Conversely, rhythm discrepancies fragment musical lines and diminish artistic </w:t>
      </w:r>
      <w:proofErr w:type="gramStart"/>
      <w:r>
        <w:rPr>
          <w:rFonts w:ascii="Times New Roman" w:eastAsia="Microsoft YaHei" w:hint="eastAsia"/>
        </w:rPr>
        <w:t>expressiveness[</w:t>
      </w:r>
      <w:proofErr w:type="gramEnd"/>
      <w:r>
        <w:rPr>
          <w:rFonts w:ascii="Times New Roman" w:eastAsia="Microsoft YaHei" w:hint="eastAsia"/>
        </w:rPr>
        <w:t>3]. Moreover, flexible rhythmic synchronization breathes</w:t>
      </w:r>
      <w:r>
        <w:rPr>
          <w:rFonts w:ascii="Times New Roman" w:eastAsia="Microsoft YaHei" w:hint="eastAsia"/>
        </w:rPr>
        <w:t xml:space="preserve"> life into compositions, preserving artistic individuality within technical parameters while achieving a balance between precision and artistic freedom, ultimately elevating the work's aesthetic value.</w:t>
      </w:r>
    </w:p>
    <w:p w:rsidR="00EB0089" w:rsidRDefault="00A17621">
      <w:pPr>
        <w:spacing w:line="360" w:lineRule="auto"/>
        <w:ind w:firstLineChars="200" w:firstLine="420"/>
        <w:rPr>
          <w:b/>
          <w:bCs/>
        </w:rPr>
      </w:pPr>
      <w:r>
        <w:rPr>
          <w:rFonts w:ascii="Times New Roman" w:eastAsia="Microsoft YaHei" w:hint="eastAsia"/>
          <w:b/>
          <w:bCs/>
        </w:rPr>
        <w:t xml:space="preserve">3. Analysis of synchronization in dynamic performance </w:t>
      </w:r>
      <w:r>
        <w:rPr>
          <w:rFonts w:ascii="Times New Roman" w:eastAsia="Microsoft YaHei" w:hint="eastAsia"/>
          <w:b/>
          <w:bCs/>
        </w:rPr>
        <w:t>of art songs</w:t>
      </w:r>
    </w:p>
    <w:p w:rsidR="00EB0089" w:rsidRDefault="00A17621">
      <w:pPr>
        <w:spacing w:line="360" w:lineRule="auto"/>
        <w:ind w:firstLineChars="200" w:firstLine="420"/>
        <w:rPr>
          <w:b/>
          <w:bCs/>
        </w:rPr>
      </w:pPr>
      <w:r>
        <w:rPr>
          <w:rFonts w:ascii="Times New Roman" w:eastAsia="Microsoft YaHei" w:hint="eastAsia"/>
          <w:b/>
          <w:bCs/>
        </w:rPr>
        <w:t>(1) Theoretical framework of dynamic synchronization</w:t>
      </w:r>
    </w:p>
    <w:p w:rsidR="00EB0089" w:rsidRDefault="00A17621">
      <w:pPr>
        <w:spacing w:line="360" w:lineRule="auto"/>
        <w:ind w:firstLineChars="200" w:firstLine="420"/>
      </w:pPr>
      <w:r>
        <w:rPr>
          <w:rFonts w:ascii="Times New Roman" w:eastAsia="Microsoft YaHei" w:hint="eastAsia"/>
        </w:rPr>
        <w:t>The theoretical framework of dynamic synchronization centers on the coordinated control of musical expressiveness, focusing on the consistency adjustment mechanisms between piano and vocal p</w:t>
      </w:r>
      <w:r>
        <w:rPr>
          <w:rFonts w:ascii="Times New Roman" w:eastAsia="Microsoft YaHei" w:hint="eastAsia"/>
        </w:rPr>
        <w:t>erformance in dynamics, timbre, and emotional intensity. Its core principle lies in achieving synchronized emotional transmission through precise dynamic layer matching. This framework involves three key elements: First, corresponding dynamic levels</w:t>
      </w:r>
      <w:r>
        <w:rPr>
          <w:rFonts w:ascii="Times New Roman" w:eastAsia="Microsoft YaHei" w:hint="eastAsia"/>
        </w:rPr>
        <w:t>—</w:t>
      </w:r>
      <w:r>
        <w:rPr>
          <w:rFonts w:ascii="Times New Roman" w:eastAsia="Microsoft YaHei" w:hint="eastAsia"/>
        </w:rPr>
        <w:t>mainta</w:t>
      </w:r>
      <w:r>
        <w:rPr>
          <w:rFonts w:ascii="Times New Roman" w:eastAsia="Microsoft YaHei" w:hint="eastAsia"/>
        </w:rPr>
        <w:t xml:space="preserve">ining gradient synchronization between piano and vocal across the </w:t>
      </w:r>
      <w:proofErr w:type="spellStart"/>
      <w:r>
        <w:rPr>
          <w:rFonts w:ascii="Times New Roman" w:eastAsia="Microsoft YaHei" w:hint="eastAsia"/>
        </w:rPr>
        <w:t>pp</w:t>
      </w:r>
      <w:proofErr w:type="spellEnd"/>
      <w:r>
        <w:rPr>
          <w:rFonts w:ascii="Times New Roman" w:eastAsia="Microsoft YaHei" w:hint="eastAsia"/>
        </w:rPr>
        <w:t xml:space="preserve"> to </w:t>
      </w:r>
      <w:proofErr w:type="spellStart"/>
      <w:r>
        <w:rPr>
          <w:rFonts w:ascii="Times New Roman" w:eastAsia="Microsoft YaHei" w:hint="eastAsia"/>
        </w:rPr>
        <w:t>ff</w:t>
      </w:r>
      <w:proofErr w:type="spellEnd"/>
      <w:r>
        <w:rPr>
          <w:rFonts w:ascii="Times New Roman" w:eastAsia="Microsoft YaHei" w:hint="eastAsia"/>
        </w:rPr>
        <w:t xml:space="preserve"> dynamic range; Second, tonal harmony</w:t>
      </w:r>
      <w:r>
        <w:rPr>
          <w:rFonts w:ascii="Times New Roman" w:eastAsia="Microsoft YaHei" w:hint="eastAsia"/>
        </w:rPr>
        <w:t>—</w:t>
      </w:r>
      <w:r>
        <w:rPr>
          <w:rFonts w:ascii="Times New Roman" w:eastAsia="Microsoft YaHei" w:hint="eastAsia"/>
        </w:rPr>
        <w:t>where piano timbre is adjusted through touch techniques to create texture resonance with vocal timbre; Third, emotional resonance</w:t>
      </w:r>
      <w:r>
        <w:rPr>
          <w:rFonts w:ascii="Times New Roman" w:eastAsia="Microsoft YaHei" w:hint="eastAsia"/>
        </w:rPr>
        <w:t>—</w:t>
      </w:r>
      <w:r>
        <w:rPr>
          <w:rFonts w:ascii="Times New Roman" w:eastAsia="Microsoft YaHei" w:hint="eastAsia"/>
        </w:rPr>
        <w:t>aligning dynam</w:t>
      </w:r>
      <w:r>
        <w:rPr>
          <w:rFonts w:ascii="Times New Roman" w:eastAsia="Microsoft YaHei" w:hint="eastAsia"/>
        </w:rPr>
        <w:t xml:space="preserve">ic fluctuations based on shared interpretation of the work's essence. Theoretically, it integrates the "emotional resonance principle" from music psychology and the "holistic art theory" from performance aesthetics. Dynamic synchronization transcends mere </w:t>
      </w:r>
      <w:r>
        <w:rPr>
          <w:rFonts w:ascii="Times New Roman" w:eastAsia="Microsoft YaHei" w:hint="eastAsia"/>
        </w:rPr>
        <w:t xml:space="preserve">technical coordination, emphasizing mutual artistic understanding. It follows the "complementary principle of primary and secondary elements" </w:t>
      </w:r>
      <w:r>
        <w:rPr>
          <w:rFonts w:ascii="Times New Roman" w:eastAsia="Microsoft YaHei" w:hint="eastAsia"/>
        </w:rPr>
        <w:t>—</w:t>
      </w:r>
      <w:r>
        <w:rPr>
          <w:rFonts w:ascii="Times New Roman" w:eastAsia="Microsoft YaHei" w:hint="eastAsia"/>
        </w:rPr>
        <w:t>reducing dynamic support in vocal-dominated passages while ensuring vocal performers build emotional groundwork i</w:t>
      </w:r>
      <w:r>
        <w:rPr>
          <w:rFonts w:ascii="Times New Roman" w:eastAsia="Microsoft YaHei" w:hint="eastAsia"/>
        </w:rPr>
        <w:t>n piano solo sections</w:t>
      </w:r>
      <w:r>
        <w:rPr>
          <w:rFonts w:ascii="Times New Roman" w:eastAsia="Microsoft YaHei" w:hint="eastAsia"/>
        </w:rPr>
        <w:t>—</w:t>
      </w:r>
      <w:r>
        <w:rPr>
          <w:rFonts w:ascii="Times New Roman" w:eastAsia="Microsoft YaHei" w:hint="eastAsia"/>
        </w:rPr>
        <w:t>thereby forming an organically unified artistic whole.</w:t>
      </w:r>
    </w:p>
    <w:p w:rsidR="00EB0089" w:rsidRDefault="00A17621">
      <w:pPr>
        <w:spacing w:line="360" w:lineRule="auto"/>
        <w:ind w:firstLineChars="200" w:firstLine="420"/>
        <w:rPr>
          <w:b/>
          <w:bCs/>
        </w:rPr>
      </w:pPr>
      <w:r>
        <w:rPr>
          <w:rFonts w:ascii="Times New Roman" w:eastAsia="Microsoft YaHei" w:hint="eastAsia"/>
          <w:b/>
          <w:bCs/>
        </w:rPr>
        <w:t>(2) The dynamic interaction between piano and vocal music</w:t>
      </w:r>
    </w:p>
    <w:p w:rsidR="00EB0089" w:rsidRDefault="00A17621">
      <w:pPr>
        <w:spacing w:line="360" w:lineRule="auto"/>
        <w:ind w:firstLineChars="200" w:firstLine="420"/>
      </w:pPr>
      <w:r>
        <w:rPr>
          <w:rFonts w:ascii="Times New Roman" w:eastAsia="Microsoft YaHei" w:hint="eastAsia"/>
        </w:rPr>
        <w:t xml:space="preserve">The dynamic interplay between piano and vocal performance creates multidimensional synergy throughout the musical work. </w:t>
      </w:r>
      <w:r>
        <w:rPr>
          <w:rFonts w:ascii="Times New Roman" w:eastAsia="Microsoft YaHei" w:hint="eastAsia"/>
        </w:rPr>
        <w:t xml:space="preserve">Fundamentally, the piano establishes a stable dynamic foundation through evolving chord dynamics, while the vocalist modulates their vocal intensity </w:t>
      </w:r>
      <w:r>
        <w:rPr>
          <w:rFonts w:ascii="Times New Roman" w:eastAsia="Microsoft YaHei" w:hint="eastAsia"/>
        </w:rPr>
        <w:lastRenderedPageBreak/>
        <w:t>according to lyrical emotional shifts, forming a "base and melody" dynamic framework. During lyrical passag</w:t>
      </w:r>
      <w:r>
        <w:rPr>
          <w:rFonts w:ascii="Times New Roman" w:eastAsia="Microsoft YaHei" w:hint="eastAsia"/>
        </w:rPr>
        <w:t>es, both instruments achieve breath synchronization through nuanced crescendos and decrescendos. The piano's soft touch harmonizes with the vocalist's breath control to create ethereal ambiance. At climactic moments, the piano's powerful chord explosions p</w:t>
      </w:r>
      <w:r>
        <w:rPr>
          <w:rFonts w:ascii="Times New Roman" w:eastAsia="Microsoft YaHei" w:hint="eastAsia"/>
        </w:rPr>
        <w:t>ropel vocal crescendos, while emphatic accents establish emotional resonance. This dynamic interplay is further demonstrated in transitional moments: the piano's gradual softening creates space for vocal decrescendos, while vocal preparation prepares for p</w:t>
      </w:r>
      <w:r>
        <w:rPr>
          <w:rFonts w:ascii="Times New Roman" w:eastAsia="Microsoft YaHei" w:hint="eastAsia"/>
        </w:rPr>
        <w:t>iano fortissimos. Through subtle visual cues and physical communication, seamless transitions are achieved without noticeable disconnections or misalignments.</w:t>
      </w:r>
    </w:p>
    <w:p w:rsidR="00EB0089" w:rsidRDefault="00A17621">
      <w:pPr>
        <w:spacing w:line="360" w:lineRule="auto"/>
        <w:ind w:firstLineChars="200" w:firstLine="420"/>
        <w:rPr>
          <w:b/>
          <w:bCs/>
        </w:rPr>
      </w:pPr>
      <w:r>
        <w:rPr>
          <w:rFonts w:ascii="Times New Roman" w:eastAsia="Microsoft YaHei" w:hint="eastAsia"/>
          <w:b/>
          <w:bCs/>
        </w:rPr>
        <w:t>(3) The influence of dynamic synchronization on the expression of art songs</w:t>
      </w:r>
    </w:p>
    <w:p w:rsidR="00EB0089" w:rsidRDefault="00A17621">
      <w:pPr>
        <w:spacing w:line="360" w:lineRule="auto"/>
        <w:ind w:firstLineChars="200" w:firstLine="420"/>
      </w:pPr>
      <w:r>
        <w:rPr>
          <w:rFonts w:ascii="Times New Roman" w:eastAsia="Microsoft YaHei" w:hint="eastAsia"/>
        </w:rPr>
        <w:t>Dynamic synchronizati</w:t>
      </w:r>
      <w:r>
        <w:rPr>
          <w:rFonts w:ascii="Times New Roman" w:eastAsia="Microsoft YaHei" w:hint="eastAsia"/>
        </w:rPr>
        <w:t>on plays a decisive role in the expressive power of art songs, directly influencing both the emotional impact and the integrity of artistic structure. In terms of emotional rendering, precise dynamic synchronization elevates musical emotion to its peak. Fo</w:t>
      </w:r>
      <w:r>
        <w:rPr>
          <w:rFonts w:ascii="Times New Roman" w:eastAsia="Microsoft YaHei" w:hint="eastAsia"/>
        </w:rPr>
        <w:t xml:space="preserve">r instance, in tragic works, when the piano's sudden rise in bass notes coincides with the vocal's explosive high notes, it instantly intensifies dramatic tension. Conversely, in lyrical pieces, synchronized gradual diminutions create lingering resonance. </w:t>
      </w:r>
      <w:r>
        <w:rPr>
          <w:rFonts w:ascii="Times New Roman" w:eastAsia="Microsoft YaHei" w:hint="eastAsia"/>
        </w:rPr>
        <w:t>Structurally, dynamic synchronization divides music into sections through dynamic fluctuations: the piano and vocals 'strong-weak contrasts define phrasing boundaries, while progressive dynamics link musical phrases. It enhances detailed expression by sync</w:t>
      </w:r>
      <w:r>
        <w:rPr>
          <w:rFonts w:ascii="Times New Roman" w:eastAsia="Microsoft YaHei" w:hint="eastAsia"/>
        </w:rPr>
        <w:t>hronizing the piano's touch pressure with the vocalist's articulation, highlighting semantic emphases. Conversely, misaligned dynamics can fragment emotional delivery</w:t>
      </w:r>
      <w:r>
        <w:rPr>
          <w:rFonts w:ascii="Times New Roman" w:eastAsia="Microsoft YaHei" w:hint="eastAsia"/>
        </w:rPr>
        <w:t>—</w:t>
      </w:r>
      <w:r>
        <w:rPr>
          <w:rFonts w:ascii="Times New Roman" w:eastAsia="Microsoft YaHei" w:hint="eastAsia"/>
        </w:rPr>
        <w:t>when the piano intensifies while the vocals weaken, tension diminishes; when the vocal cr</w:t>
      </w:r>
      <w:r>
        <w:rPr>
          <w:rFonts w:ascii="Times New Roman" w:eastAsia="Microsoft YaHei" w:hint="eastAsia"/>
        </w:rPr>
        <w:t>escendo clashes with sudden piano diminution, coherence breaks. Only through dynamic synchronization can we achieve the artistic effect where 1+1&gt;2.</w:t>
      </w:r>
    </w:p>
    <w:p w:rsidR="00EB0089" w:rsidRDefault="00A17621">
      <w:pPr>
        <w:spacing w:line="360" w:lineRule="auto"/>
        <w:ind w:firstLineChars="200" w:firstLine="420"/>
        <w:rPr>
          <w:b/>
          <w:bCs/>
        </w:rPr>
      </w:pPr>
      <w:r>
        <w:rPr>
          <w:rFonts w:ascii="Times New Roman" w:eastAsia="Microsoft YaHei" w:hint="eastAsia"/>
          <w:b/>
          <w:bCs/>
        </w:rPr>
        <w:t>Fourth, synchronous practice strategies of rhythm and dynamic expression in art song performance</w:t>
      </w:r>
    </w:p>
    <w:p w:rsidR="00EB0089" w:rsidRDefault="00A17621">
      <w:pPr>
        <w:spacing w:line="360" w:lineRule="auto"/>
        <w:ind w:firstLineChars="200" w:firstLine="420"/>
        <w:rPr>
          <w:b/>
          <w:bCs/>
        </w:rPr>
      </w:pPr>
      <w:r>
        <w:rPr>
          <w:rFonts w:ascii="Times New Roman" w:eastAsia="Microsoft YaHei" w:hint="eastAsia"/>
          <w:b/>
          <w:bCs/>
        </w:rPr>
        <w:t>(1) The te</w:t>
      </w:r>
      <w:r>
        <w:rPr>
          <w:rFonts w:ascii="Times New Roman" w:eastAsia="Microsoft YaHei" w:hint="eastAsia"/>
          <w:b/>
          <w:bCs/>
        </w:rPr>
        <w:t>chnique of piano accompaniment and vocal cooperation</w:t>
      </w:r>
    </w:p>
    <w:p w:rsidR="00EB0089" w:rsidRDefault="00A17621">
      <w:pPr>
        <w:spacing w:line="360" w:lineRule="auto"/>
        <w:ind w:firstLineChars="200" w:firstLine="420"/>
      </w:pPr>
      <w:r>
        <w:rPr>
          <w:rFonts w:ascii="Times New Roman" w:eastAsia="Microsoft YaHei" w:hint="eastAsia"/>
        </w:rPr>
        <w:t>When collaborating between piano accompaniment and vocal performance, the foundation lies in deep mutual understanding and technical synergy. The pianist must thoroughly study the lyrics beforehand, accu</w:t>
      </w:r>
      <w:r>
        <w:rPr>
          <w:rFonts w:ascii="Times New Roman" w:eastAsia="Microsoft YaHei" w:hint="eastAsia"/>
        </w:rPr>
        <w:t xml:space="preserve">rately grasp the emotional flow of the piece, and establish dynamic contour </w:t>
      </w:r>
      <w:r>
        <w:rPr>
          <w:rFonts w:ascii="Times New Roman" w:eastAsia="Microsoft YaHei" w:hint="eastAsia"/>
        </w:rPr>
        <w:lastRenderedPageBreak/>
        <w:t>lines based on musical notation. They then work with the singer to determine breathing points and key rhythmic shifts. During collaboration, the piano should modulate touch dynamic</w:t>
      </w:r>
      <w:r>
        <w:rPr>
          <w:rFonts w:ascii="Times New Roman" w:eastAsia="Microsoft YaHei" w:hint="eastAsia"/>
        </w:rPr>
        <w:t xml:space="preserve">s to echo vocal timbres: using soft articulation in lyrical passages to highlight delicate vocal lines, and employing full-range vibrato in passionate sections to intensify emotional tension. Eye contact serves as a crucial real-time adjustment mechanism </w:t>
      </w:r>
      <w:r>
        <w:rPr>
          <w:rFonts w:ascii="Times New Roman" w:eastAsia="Microsoft YaHei" w:hint="eastAsia"/>
        </w:rPr>
        <w:t>–</w:t>
      </w:r>
      <w:r>
        <w:rPr>
          <w:rFonts w:ascii="Times New Roman" w:eastAsia="Microsoft YaHei" w:hint="eastAsia"/>
        </w:rPr>
        <w:t xml:space="preserve"> the pianist signals tempo changes through arm movements, while the singer conveys breathing needs with subtle head movements. For complex rhythms, both parties establish "core beat anchors" while maintaining basic rhythm consistency, allowing partial flex</w:t>
      </w:r>
      <w:r>
        <w:rPr>
          <w:rFonts w:ascii="Times New Roman" w:eastAsia="Microsoft YaHei" w:hint="eastAsia"/>
        </w:rPr>
        <w:t>ibility. The piano must master the timing of "primary-secondary transitions": softening accompaniment textures during vocal melodic displays, and guiding emotional shifts through tonal variations in interludes. This creates a dynamic equilibrium where "you</w:t>
      </w:r>
      <w:r>
        <w:rPr>
          <w:rFonts w:ascii="Times New Roman" w:eastAsia="Microsoft YaHei" w:hint="eastAsia"/>
        </w:rPr>
        <w:t xml:space="preserve"> lead, I support; you shine, I conceal," ultimately achieving seamless integration of technical precision and artistic expression.</w:t>
      </w:r>
    </w:p>
    <w:p w:rsidR="00EB0089" w:rsidRDefault="00A17621">
      <w:pPr>
        <w:spacing w:line="360" w:lineRule="auto"/>
        <w:ind w:firstLineChars="200" w:firstLine="480"/>
        <w:jc w:val="center"/>
      </w:pPr>
      <w:r>
        <w:rPr>
          <w:rFonts w:ascii="SimSun" w:eastAsia="SimSun" w:hAnsi="SimSun" w:cs="SimSun"/>
          <w:noProof/>
          <w:sz w:val="24"/>
          <w:lang w:eastAsia="en-US"/>
        </w:rPr>
        <w:drawing>
          <wp:inline distT="0" distB="0" distL="114300" distR="114300">
            <wp:extent cx="2240280" cy="2987040"/>
            <wp:effectExtent l="0" t="0" r="7620" b="381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2240280" cy="2987040"/>
                    </a:xfrm>
                    <a:prstGeom prst="rect">
                      <a:avLst/>
                    </a:prstGeom>
                    <a:noFill/>
                    <a:ln w="9525">
                      <a:noFill/>
                    </a:ln>
                  </pic:spPr>
                </pic:pic>
              </a:graphicData>
            </a:graphic>
          </wp:inline>
        </w:drawing>
      </w:r>
    </w:p>
    <w:p w:rsidR="00EB0089" w:rsidRDefault="00A17621">
      <w:pPr>
        <w:spacing w:line="360" w:lineRule="auto"/>
        <w:ind w:firstLineChars="200" w:firstLine="420"/>
        <w:rPr>
          <w:b/>
          <w:bCs/>
        </w:rPr>
      </w:pPr>
      <w:r>
        <w:rPr>
          <w:rFonts w:ascii="Times New Roman" w:eastAsia="Microsoft YaHei" w:hint="eastAsia"/>
          <w:b/>
          <w:bCs/>
        </w:rPr>
        <w:t>(2) Practice methods of rhythm and dynamic synchronization</w:t>
      </w:r>
    </w:p>
    <w:p w:rsidR="00EB0089" w:rsidRDefault="00A17621">
      <w:pPr>
        <w:spacing w:line="360" w:lineRule="auto"/>
        <w:ind w:firstLineChars="200" w:firstLine="420"/>
      </w:pPr>
      <w:r>
        <w:rPr>
          <w:rFonts w:ascii="Times New Roman" w:eastAsia="Microsoft YaHei" w:hint="eastAsia"/>
        </w:rPr>
        <w:t>Rhythmic and dynamic synchronization training should follow a pr</w:t>
      </w:r>
      <w:r>
        <w:rPr>
          <w:rFonts w:ascii="Times New Roman" w:eastAsia="Microsoft YaHei" w:hint="eastAsia"/>
        </w:rPr>
        <w:t>ogressive approach from simple to complex, progressing from technical to artistic levels. In the foundational stage, the "segmented timing method" can be employed: divide musical works into sections based on phrases, establish a stable rhythmic framework u</w:t>
      </w:r>
      <w:r>
        <w:rPr>
          <w:rFonts w:ascii="Times New Roman" w:eastAsia="Microsoft YaHei" w:hint="eastAsia"/>
        </w:rPr>
        <w:t xml:space="preserve">sing a metronome, and focus on precise synchronization of strong beat positioning. Dynamic exercises may begin with "dynamic level </w:t>
      </w:r>
      <w:r>
        <w:rPr>
          <w:rFonts w:ascii="Times New Roman" w:eastAsia="Microsoft YaHei" w:hint="eastAsia"/>
        </w:rPr>
        <w:lastRenderedPageBreak/>
        <w:t xml:space="preserve">correspondence training" </w:t>
      </w:r>
      <w:r>
        <w:rPr>
          <w:rFonts w:ascii="Times New Roman" w:eastAsia="Microsoft YaHei" w:hint="eastAsia"/>
        </w:rPr>
        <w:t>—</w:t>
      </w:r>
      <w:r>
        <w:rPr>
          <w:rFonts w:ascii="Times New Roman" w:eastAsia="Microsoft YaHei" w:hint="eastAsia"/>
        </w:rPr>
        <w:t xml:space="preserve">both performers agree on six intensity markers from </w:t>
      </w:r>
      <w:proofErr w:type="spellStart"/>
      <w:r>
        <w:rPr>
          <w:rFonts w:ascii="Times New Roman" w:eastAsia="Microsoft YaHei" w:hint="eastAsia"/>
        </w:rPr>
        <w:t>pp</w:t>
      </w:r>
      <w:proofErr w:type="spellEnd"/>
      <w:r>
        <w:rPr>
          <w:rFonts w:ascii="Times New Roman" w:eastAsia="Microsoft YaHei" w:hint="eastAsia"/>
        </w:rPr>
        <w:t xml:space="preserve"> to </w:t>
      </w:r>
      <w:proofErr w:type="spellStart"/>
      <w:r>
        <w:rPr>
          <w:rFonts w:ascii="Times New Roman" w:eastAsia="Microsoft YaHei" w:hint="eastAsia"/>
        </w:rPr>
        <w:t>ff</w:t>
      </w:r>
      <w:proofErr w:type="spellEnd"/>
      <w:r>
        <w:rPr>
          <w:rFonts w:ascii="Times New Roman" w:eastAsia="Microsoft YaHei" w:hint="eastAsia"/>
        </w:rPr>
        <w:t>—</w:t>
      </w:r>
      <w:r>
        <w:rPr>
          <w:rFonts w:ascii="Times New Roman" w:eastAsia="Microsoft YaHei" w:hint="eastAsia"/>
        </w:rPr>
        <w:t>using "counting" techniques to synchro</w:t>
      </w:r>
      <w:r>
        <w:rPr>
          <w:rFonts w:ascii="Times New Roman" w:eastAsia="Microsoft YaHei" w:hint="eastAsia"/>
        </w:rPr>
        <w:t>nize vocal articulation with piano chords, thereby building coordination in dynamic perception. At the advanced stage, introduce "unmarked elastic practice": while maintaining basic rhythmic structures, freely adjust tempo variations according to lyrical e</w:t>
      </w:r>
      <w:r>
        <w:rPr>
          <w:rFonts w:ascii="Times New Roman" w:eastAsia="Microsoft YaHei" w:hint="eastAsia"/>
        </w:rPr>
        <w:t xml:space="preserve">motion. The piano stabilizes the framework through bass lines, while the vocalist develops melodic lines. Alternatively, adopt the "reverse practice method" </w:t>
      </w:r>
      <w:r>
        <w:rPr>
          <w:rFonts w:ascii="Times New Roman" w:eastAsia="Microsoft YaHei" w:hint="eastAsia"/>
        </w:rPr>
        <w:t>—</w:t>
      </w:r>
      <w:r>
        <w:rPr>
          <w:rFonts w:ascii="Times New Roman" w:eastAsia="Microsoft YaHei" w:hint="eastAsia"/>
        </w:rPr>
        <w:t>letting the piano demonstrate dynamic changes, then having the vocalist mimic them, with vocal lea</w:t>
      </w:r>
      <w:r>
        <w:rPr>
          <w:rFonts w:ascii="Times New Roman" w:eastAsia="Microsoft YaHei" w:hint="eastAsia"/>
        </w:rPr>
        <w:t>ding rhythm shifts and piano providing real-time coordination to enhance mutual adaptability. During regular practice, record collaborative audio recordings for playback analysis of rhythm misalignments and dynamic inconsistencies, allowing targeted correc</w:t>
      </w:r>
      <w:r>
        <w:rPr>
          <w:rFonts w:ascii="Times New Roman" w:eastAsia="Microsoft YaHei" w:hint="eastAsia"/>
        </w:rPr>
        <w:t>tions to gradually develop "intuitive synchronization without verbal cues".</w:t>
      </w:r>
    </w:p>
    <w:p w:rsidR="00EB0089" w:rsidRDefault="00A17621">
      <w:pPr>
        <w:spacing w:line="360" w:lineRule="auto"/>
        <w:ind w:firstLineChars="200" w:firstLine="420"/>
        <w:rPr>
          <w:b/>
          <w:bCs/>
        </w:rPr>
      </w:pPr>
      <w:r>
        <w:rPr>
          <w:rFonts w:ascii="Times New Roman" w:eastAsia="Microsoft YaHei" w:hint="eastAsia"/>
          <w:b/>
          <w:bCs/>
        </w:rPr>
        <w:t>(3) The application of expressive synchronization in art song teaching</w:t>
      </w:r>
    </w:p>
    <w:p w:rsidR="00EB0089" w:rsidRDefault="00A17621">
      <w:pPr>
        <w:spacing w:line="360" w:lineRule="auto"/>
        <w:ind w:firstLineChars="200" w:firstLine="420"/>
      </w:pPr>
      <w:r>
        <w:rPr>
          <w:rFonts w:ascii="Times New Roman" w:eastAsia="Microsoft YaHei" w:hint="eastAsia"/>
        </w:rPr>
        <w:t xml:space="preserve">In teaching practice, expressive synchronization requires establishing a three-stage instructional framework </w:t>
      </w:r>
      <w:r>
        <w:rPr>
          <w:rFonts w:ascii="Times New Roman" w:eastAsia="Microsoft YaHei" w:hint="eastAsia"/>
        </w:rPr>
        <w:t>encompassing "cognition-training-practice". During the cognitive phase, work analysis sessions guide students to grasp the relationship between rhythm and dynamics. Through musical score examples, composers 'underlying intentions are explained while compar</w:t>
      </w:r>
      <w:r>
        <w:rPr>
          <w:rFonts w:ascii="Times New Roman" w:eastAsia="Microsoft YaHei" w:hint="eastAsia"/>
        </w:rPr>
        <w:t>ing differences in synchronized interpretation across versions. The training phase employs a "tiered progression method": elementary stages use simplified annotated scores to build foundational synchronization through "singing and playing along"; intermedi</w:t>
      </w:r>
      <w:r>
        <w:rPr>
          <w:rFonts w:ascii="Times New Roman" w:eastAsia="Microsoft YaHei" w:hint="eastAsia"/>
        </w:rPr>
        <w:t>ate stages introduce unannotated art song fragments requiring collaborative rhythm adjustment and dynamic planning; advanced stages organize small group performances focused on correcting synchronization deviations. Teaching tools like dynamic curve charts</w:t>
      </w:r>
      <w:r>
        <w:rPr>
          <w:rFonts w:ascii="Times New Roman" w:eastAsia="Microsoft YaHei" w:hint="eastAsia"/>
        </w:rPr>
        <w:t xml:space="preserve"> for rhythm accents and dynamics, waveform comparison software for visual synchronization effects, and role-reversal exercises (where vocalists experience piano accompaniment perspectives and pianists attempt melodic singing) enhance technical understandin</w:t>
      </w:r>
      <w:r>
        <w:rPr>
          <w:rFonts w:ascii="Times New Roman" w:eastAsia="Microsoft YaHei" w:hint="eastAsia"/>
        </w:rPr>
        <w:t>g. Regular collaborative performances transform classroom training into practical experience, cultivating students' artistic collaboration awareness and expressive synchronization skills.</w:t>
      </w:r>
    </w:p>
    <w:p w:rsidR="00EB0089" w:rsidRDefault="00A17621">
      <w:pPr>
        <w:spacing w:line="360" w:lineRule="auto"/>
        <w:ind w:firstLineChars="200" w:firstLine="420"/>
        <w:rPr>
          <w:b/>
          <w:bCs/>
        </w:rPr>
      </w:pPr>
      <w:r>
        <w:rPr>
          <w:rFonts w:ascii="Times New Roman" w:eastAsia="Microsoft YaHei" w:hint="eastAsia"/>
          <w:b/>
          <w:bCs/>
        </w:rPr>
        <w:t xml:space="preserve"> </w:t>
      </w:r>
      <w:proofErr w:type="gramStart"/>
      <w:r>
        <w:rPr>
          <w:rFonts w:ascii="Times New Roman" w:eastAsia="Microsoft YaHei" w:hint="eastAsia"/>
          <w:b/>
          <w:bCs/>
        </w:rPr>
        <w:t>epilogue</w:t>
      </w:r>
      <w:proofErr w:type="gramEnd"/>
      <w:r>
        <w:rPr>
          <w:rFonts w:ascii="Times New Roman" w:eastAsia="Microsoft YaHei" w:hint="eastAsia"/>
          <w:b/>
          <w:bCs/>
        </w:rPr>
        <w:t xml:space="preserve"> </w:t>
      </w:r>
      <w:r>
        <w:rPr>
          <w:rFonts w:ascii="Times New Roman" w:eastAsia="Microsoft YaHei" w:hint="eastAsia"/>
          <w:b/>
          <w:bCs/>
        </w:rPr>
        <w:t>：</w:t>
      </w:r>
    </w:p>
    <w:p w:rsidR="00EB0089" w:rsidRDefault="00A17621">
      <w:pPr>
        <w:spacing w:line="360" w:lineRule="auto"/>
        <w:ind w:firstLineChars="200" w:firstLine="420"/>
      </w:pPr>
      <w:r>
        <w:rPr>
          <w:rFonts w:ascii="Times New Roman" w:eastAsia="Microsoft YaHei" w:hint="eastAsia"/>
        </w:rPr>
        <w:t>The expressive synchronization between piano and vocal p</w:t>
      </w:r>
      <w:r>
        <w:rPr>
          <w:rFonts w:ascii="Times New Roman" w:eastAsia="Microsoft YaHei" w:hint="eastAsia"/>
        </w:rPr>
        <w:t xml:space="preserve">erformance in art song singing </w:t>
      </w:r>
      <w:r>
        <w:rPr>
          <w:rFonts w:ascii="Times New Roman" w:eastAsia="Microsoft YaHei" w:hint="eastAsia"/>
        </w:rPr>
        <w:lastRenderedPageBreak/>
        <w:t>represents an organic integration of technical precision and artistic resonance. This article systematically analyzes the synchronization of rhythm and dynamics, demonstrating their crucial roles in constructing musical narra</w:t>
      </w:r>
      <w:r>
        <w:rPr>
          <w:rFonts w:ascii="Times New Roman" w:eastAsia="Microsoft YaHei" w:hint="eastAsia"/>
        </w:rPr>
        <w:t>tives and conveying emotional depth. Rhythm synchronization forms the structural foundation for maintaining musical logic, while dynamic synchronization serves as the key element to intensify emotional tension. These two elements mutually reinforce each ot</w:t>
      </w:r>
      <w:r>
        <w:rPr>
          <w:rFonts w:ascii="Times New Roman" w:eastAsia="Microsoft YaHei" w:hint="eastAsia"/>
        </w:rPr>
        <w:t>her to create a complete artistic expression. The proposed practical strategies and teaching approaches provide feasible solutions to synchronization challenges during collaborative performances. Future research could combine empirical analysis of specific</w:t>
      </w:r>
      <w:r>
        <w:rPr>
          <w:rFonts w:ascii="Times New Roman" w:eastAsia="Microsoft YaHei" w:hint="eastAsia"/>
        </w:rPr>
        <w:t xml:space="preserve"> works to explore differentiated synchronization techniques across different art song styles. By employing acoustic measurement technologies to quantify synchronization thresholds, this approach would offer more precise scientific guidance for artistic pra</w:t>
      </w:r>
      <w:r>
        <w:rPr>
          <w:rFonts w:ascii="Times New Roman" w:eastAsia="Microsoft YaHei" w:hint="eastAsia"/>
        </w:rPr>
        <w:t>ctice, continuously enriching the theoretical framework of piano-vocal collaboration.</w:t>
      </w:r>
    </w:p>
    <w:p w:rsidR="00EB0089" w:rsidRDefault="00A17621">
      <w:pPr>
        <w:spacing w:line="360" w:lineRule="auto"/>
        <w:ind w:firstLineChars="200" w:firstLine="420"/>
        <w:rPr>
          <w:b/>
          <w:bCs/>
        </w:rPr>
      </w:pPr>
      <w:r>
        <w:rPr>
          <w:rFonts w:ascii="Times New Roman" w:eastAsia="Microsoft YaHei" w:hint="eastAsia"/>
          <w:b/>
          <w:bCs/>
        </w:rPr>
        <w:t xml:space="preserve"> </w:t>
      </w:r>
      <w:proofErr w:type="gramStart"/>
      <w:r>
        <w:rPr>
          <w:rFonts w:ascii="Times New Roman" w:eastAsia="Microsoft YaHei" w:hint="eastAsia"/>
          <w:b/>
          <w:bCs/>
        </w:rPr>
        <w:t>reference</w:t>
      </w:r>
      <w:proofErr w:type="gramEnd"/>
      <w:r>
        <w:rPr>
          <w:rFonts w:ascii="Times New Roman" w:eastAsia="Microsoft YaHei" w:hint="eastAsia"/>
          <w:b/>
          <w:bCs/>
        </w:rPr>
        <w:t xml:space="preserve"> documentation </w:t>
      </w:r>
      <w:r>
        <w:rPr>
          <w:rFonts w:ascii="Times New Roman" w:eastAsia="Microsoft YaHei" w:hint="eastAsia"/>
          <w:b/>
          <w:bCs/>
        </w:rPr>
        <w:t>：</w:t>
      </w:r>
    </w:p>
    <w:p w:rsidR="00EB0089" w:rsidRDefault="00A17621">
      <w:pPr>
        <w:spacing w:line="360" w:lineRule="auto"/>
        <w:ind w:firstLineChars="200" w:firstLine="420"/>
      </w:pPr>
      <w:r>
        <w:rPr>
          <w:rFonts w:ascii="Times New Roman" w:eastAsia="Microsoft YaHei" w:hint="eastAsia"/>
        </w:rPr>
        <w:t xml:space="preserve">[1] Yu </w:t>
      </w:r>
      <w:proofErr w:type="spellStart"/>
      <w:r>
        <w:rPr>
          <w:rFonts w:ascii="Times New Roman" w:eastAsia="Microsoft YaHei" w:hint="eastAsia"/>
        </w:rPr>
        <w:t>Yanan</w:t>
      </w:r>
      <w:proofErr w:type="spellEnd"/>
      <w:r>
        <w:rPr>
          <w:rFonts w:ascii="Times New Roman" w:eastAsia="Microsoft YaHei" w:hint="eastAsia"/>
        </w:rPr>
        <w:t>. The Significance and Approaches of Cultivating Collaborative Piano Talents in Vocal Teaching [J]. Artist, 2024(08):114-116.</w:t>
      </w:r>
    </w:p>
    <w:p w:rsidR="00EB0089" w:rsidRDefault="00A17621">
      <w:pPr>
        <w:spacing w:line="360" w:lineRule="auto"/>
        <w:ind w:firstLineChars="200" w:firstLine="420"/>
      </w:pPr>
      <w:r>
        <w:rPr>
          <w:rFonts w:ascii="Times New Roman" w:eastAsia="Microsoft YaHei" w:hint="eastAsia"/>
        </w:rPr>
        <w:t>[2] F</w:t>
      </w:r>
      <w:r>
        <w:rPr>
          <w:rFonts w:ascii="Times New Roman" w:eastAsia="Microsoft YaHei" w:hint="eastAsia"/>
        </w:rPr>
        <w:t>eng Min. Research on the Cooperative Relationship between Piano Accompaniment and Vocal Performance [D]. Nanchang University, 2024.</w:t>
      </w:r>
    </w:p>
    <w:p w:rsidR="00EB0089" w:rsidRDefault="00A17621">
      <w:pPr>
        <w:spacing w:line="360" w:lineRule="auto"/>
        <w:ind w:firstLineChars="200" w:firstLine="420"/>
        <w:rPr>
          <w:rFonts w:ascii="Times New Roman" w:eastAsia="Microsoft YaHei"/>
        </w:rPr>
      </w:pPr>
      <w:r>
        <w:rPr>
          <w:rFonts w:ascii="Times New Roman" w:eastAsia="Microsoft YaHei" w:hint="eastAsia"/>
        </w:rPr>
        <w:t xml:space="preserve">[3] Zhou Lei and Yu </w:t>
      </w:r>
      <w:proofErr w:type="spellStart"/>
      <w:r>
        <w:rPr>
          <w:rFonts w:ascii="Times New Roman" w:eastAsia="Microsoft YaHei" w:hint="eastAsia"/>
        </w:rPr>
        <w:t>Zhiyong</w:t>
      </w:r>
      <w:proofErr w:type="spellEnd"/>
      <w:r>
        <w:rPr>
          <w:rFonts w:ascii="Times New Roman" w:eastAsia="Microsoft YaHei" w:hint="eastAsia"/>
        </w:rPr>
        <w:t xml:space="preserve">. The Artistic Form of Vocal Performance and Collaborative Piano [J]. Drama House, 2022, </w:t>
      </w:r>
      <w:r>
        <w:rPr>
          <w:rFonts w:ascii="Times New Roman" w:eastAsia="Microsoft YaHei" w:hint="eastAsia"/>
        </w:rPr>
        <w:t>(18):99-101.</w:t>
      </w:r>
    </w:p>
    <w:p w:rsidR="00EB0089" w:rsidRDefault="00EB0089">
      <w:pPr>
        <w:snapToGrid w:val="0"/>
        <w:ind w:firstLineChars="100" w:firstLine="211"/>
        <w:rPr>
          <w:b/>
        </w:rPr>
      </w:pPr>
    </w:p>
    <w:p w:rsidR="00EB0089" w:rsidRDefault="00A17621">
      <w:pPr>
        <w:snapToGrid w:val="0"/>
        <w:ind w:firstLineChars="100" w:firstLine="211"/>
        <w:rPr>
          <w:rFonts w:ascii="Times New Roman" w:eastAsia="Malgun Gothic" w:hAnsi="Times New Roman" w:cs="Times New Roman"/>
        </w:rPr>
      </w:pPr>
      <w:r>
        <w:rPr>
          <w:rFonts w:ascii="Times New Roman" w:hAnsi="Times New Roman" w:cs="Times New Roman"/>
          <w:b/>
        </w:rPr>
        <w:t>Acknowledgements</w:t>
      </w:r>
      <w:r>
        <w:rPr>
          <w:rFonts w:ascii="Times New Roman" w:eastAsia="SimSun" w:hAnsi="Times New Roman" w:cs="Times New Roman"/>
          <w:b/>
        </w:rPr>
        <w:t>（</w:t>
      </w:r>
      <w:r>
        <w:rPr>
          <w:rFonts w:ascii="Times New Roman" w:eastAsia="SimSun" w:hAnsi="Times New Roman" w:cs="Times New Roman"/>
          <w:b/>
        </w:rPr>
        <w:t>基金项目</w:t>
      </w:r>
      <w:r>
        <w:rPr>
          <w:rFonts w:ascii="Times New Roman" w:eastAsia="SimSun" w:hAnsi="Times New Roman" w:cs="Times New Roman"/>
          <w:b/>
        </w:rPr>
        <w:t>）：</w:t>
      </w:r>
      <w:r>
        <w:rPr>
          <w:rFonts w:ascii="Times New Roman" w:eastAsia="Malgun Gothic" w:hAnsi="Times New Roman" w:cs="Times New Roman"/>
        </w:rPr>
        <w:t>This paper is the phased result of the demonstration course project "Vocal Music Major" of Henan Graduate Education Reform and Quality Improvement Engineering Course 2025, No. YJS2025SZ32.</w:t>
      </w:r>
    </w:p>
    <w:p w:rsidR="00EB0089" w:rsidRDefault="00EB0089">
      <w:pPr>
        <w:spacing w:line="360" w:lineRule="auto"/>
        <w:ind w:firstLineChars="200" w:firstLine="420"/>
        <w:rPr>
          <w:rFonts w:ascii="Times New Roman" w:eastAsia="Microsoft YaHei"/>
        </w:rPr>
      </w:pPr>
    </w:p>
    <w:sectPr w:rsidR="00EB0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TKaiti">
    <w:altName w:val="Arial Unicode MS"/>
    <w:charset w:val="86"/>
    <w:family w:val="auto"/>
    <w:pitch w:val="default"/>
    <w:sig w:usb0="00000000" w:usb1="080F0000" w:usb2="00000000" w:usb3="00000000" w:csb0="0004009F" w:csb1="DFD7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readOnly"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C8378C"/>
    <w:rsid w:val="00A17621"/>
    <w:rsid w:val="00EB0089"/>
    <w:rsid w:val="023357C3"/>
    <w:rsid w:val="2AE65BA9"/>
    <w:rsid w:val="5AED3599"/>
    <w:rsid w:val="62C8378C"/>
    <w:rsid w:val="6C0C1EF0"/>
    <w:rsid w:val="7CDE6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F3925E-4B23-405E-84A2-BC4CAEC6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dc:creator>
  <cp:lastModifiedBy>hp</cp:lastModifiedBy>
  <cp:revision>2</cp:revision>
  <dcterms:created xsi:type="dcterms:W3CDTF">2025-07-24T15:51:00Z</dcterms:created>
  <dcterms:modified xsi:type="dcterms:W3CDTF">2025-07-24T15:51:00Z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65EAE6E4CB3E4570BC320BCA78D539CA_11</vt:lpwstr>
  </property>
  <property fmtid="{D5CDD505-2E9C-101B-9397-08002B2CF9AE}" pid="4" name="KSOTemplateDocerSaveRecord">
    <vt:lpwstr>eyJoZGlkIjoiODViY2JkMjU3NGYzZTEwMzZmMGFkZWViYmNkYWU3NDIiLCJ1c2VySWQiOiIxNzIxMDUxOTM4In0=</vt:lpwstr>
  </property>
</Properties>
</file>